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3C" w:rsidRDefault="002D043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center"/>
        <w:rPr>
          <w:b/>
          <w:color w:val="181818"/>
          <w:sz w:val="28"/>
          <w:szCs w:val="28"/>
        </w:rPr>
      </w:pPr>
      <w:bookmarkStart w:id="0" w:name="_GoBack"/>
      <w:bookmarkEnd w:id="0"/>
      <w:r>
        <w:rPr>
          <w:b/>
          <w:color w:val="181818"/>
          <w:sz w:val="28"/>
          <w:szCs w:val="28"/>
        </w:rPr>
        <w:t>ЯН КОМЕНСКИЙ</w:t>
      </w:r>
    </w:p>
    <w:p w:rsidR="002D043C" w:rsidRDefault="002D043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center"/>
        <w:rPr>
          <w:b/>
          <w:color w:val="181818"/>
          <w:sz w:val="28"/>
          <w:szCs w:val="28"/>
        </w:rPr>
      </w:pPr>
    </w:p>
    <w:p w:rsidR="007A5BFC" w:rsidRPr="007A5BFC" w:rsidRDefault="002D043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center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</w:rPr>
        <w:t>О воспитании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"Без воспитания (человек) становится не чем иным, как только зверем".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"Под природой здесь мы разумеем не испорченность, присущую нам после падения... но первое и основное наше состояние, в которое нужно еще призвать нас, как к первоначалу".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 xml:space="preserve">"Как это ясно, когда семя, посаженное в землю, внизу пускает маленькие корни, а выше даёт ростки, из которых впоследствии, по врождённой силе развиваются ветви и сучья; последние покрываются листьями, украшаются цветами и плодами. </w:t>
      </w:r>
      <w:proofErr w:type="gramStart"/>
      <w:r w:rsidRPr="007A5BFC">
        <w:rPr>
          <w:color w:val="181818"/>
          <w:sz w:val="28"/>
          <w:szCs w:val="28"/>
        </w:rPr>
        <w:t>Следовательно, нет необходимости что-либо привносить человеку извне, но необходимо развивать, выяснять то, что он имеет заложенным в себе самом, в зародыше, указывая значение всего существующего".</w:t>
      </w:r>
      <w:proofErr w:type="gramEnd"/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 xml:space="preserve">"Следует как можно больше заботиться о том, чтобы искусство </w:t>
      </w:r>
      <w:proofErr w:type="gramStart"/>
      <w:r w:rsidRPr="007A5BFC">
        <w:rPr>
          <w:color w:val="181818"/>
          <w:sz w:val="28"/>
          <w:szCs w:val="28"/>
        </w:rPr>
        <w:t>внедрять настоящим образом нравственность было поставлено</w:t>
      </w:r>
      <w:proofErr w:type="gramEnd"/>
      <w:r w:rsidRPr="007A5BFC">
        <w:rPr>
          <w:color w:val="181818"/>
          <w:sz w:val="28"/>
          <w:szCs w:val="28"/>
        </w:rPr>
        <w:t xml:space="preserve"> надлежащим образом в школах, чтобы школы стали, как их называют, «мастерскими людей»".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"Важную роль в нравственном воспитании играет пример взрослых, систематическое приучение детей к полезной деятельности и к выполнению правил поведения".</w:t>
      </w:r>
    </w:p>
    <w:p w:rsidR="002D043C" w:rsidRDefault="002D043C" w:rsidP="002D043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075" w:rsidRPr="007A5BFC" w:rsidRDefault="002D043C" w:rsidP="002D043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труде</w:t>
      </w:r>
    </w:p>
    <w:p w:rsidR="007A5BFC" w:rsidRPr="007A5BFC" w:rsidRDefault="007A5BFC" w:rsidP="002D043C">
      <w:pPr>
        <w:pStyle w:val="rtejustify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"Дети охотно всегда чем-нибудь занимаются. Это весьма полезно, а потому не только не следует этому мешать, но нужно принимать меры к тому, чтобы всегда у них было что делать".</w:t>
      </w:r>
    </w:p>
    <w:p w:rsidR="007A5BFC" w:rsidRDefault="007A5BFC" w:rsidP="002D043C">
      <w:pPr>
        <w:pStyle w:val="rtejustify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"Из числа нравственных добродетелей особенно настойчиво должен он (педагог) рекомендовать и внедрять путем упражнений способность переносить труды, больше того, стремление к ним; ибо достигнув этого, они будут иметь великое сокровище для жизни".</w:t>
      </w:r>
    </w:p>
    <w:p w:rsidR="002D043C" w:rsidRPr="007A5BFC" w:rsidRDefault="002D043C" w:rsidP="002D043C">
      <w:pPr>
        <w:pStyle w:val="rtejustify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</w:p>
    <w:p w:rsidR="007A5BFC" w:rsidRDefault="002D043C" w:rsidP="002D043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человеке</w:t>
      </w:r>
    </w:p>
    <w:p w:rsidR="007A5BFC" w:rsidRPr="007A5BFC" w:rsidRDefault="007A5BFC" w:rsidP="002D043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BFC">
        <w:rPr>
          <w:rFonts w:ascii="Times New Roman" w:hAnsi="Times New Roman" w:cs="Times New Roman"/>
          <w:color w:val="181818"/>
          <w:sz w:val="28"/>
          <w:szCs w:val="28"/>
        </w:rPr>
        <w:t>"Если все мы – граждане Вселенной, что мешает нам соединиться и жить по единым законам?"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"Если ты присмотришься к порядку, господствующему в общественных и частных делах у хорошо образованного народа, там все идет как часы... У варваров же все похоже на развязанный сноп или песок без цемента".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"Нет ничего труднее, как перевоспитать человека, плохо воспитанного".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"Ум освещает путь воле, а воля повелевает действиями".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lastRenderedPageBreak/>
        <w:t>"Ничто притворное не может быть продолжительным".</w:t>
      </w:r>
    </w:p>
    <w:p w:rsidR="007A5BFC" w:rsidRDefault="002D043C" w:rsidP="002D043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дисциплине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"Следует поддерживать дисциплину "хорошими примерами, ласковыми словами, и всегда искренним и откровенным благорасположением".</w:t>
      </w:r>
    </w:p>
    <w:p w:rsidR="007A5BFC" w:rsidRPr="007A5BFC" w:rsidRDefault="007A5BFC" w:rsidP="002D043C">
      <w:pPr>
        <w:pStyle w:val="a3"/>
        <w:shd w:val="clear" w:color="auto" w:fill="FFFFFF"/>
        <w:spacing w:before="0" w:beforeAutospacing="0" w:after="0" w:afterAutospacing="0" w:line="282" w:lineRule="atLeast"/>
        <w:ind w:firstLine="709"/>
        <w:jc w:val="both"/>
        <w:rPr>
          <w:color w:val="181818"/>
          <w:sz w:val="28"/>
          <w:szCs w:val="28"/>
        </w:rPr>
      </w:pPr>
      <w:r w:rsidRPr="007A5BFC">
        <w:rPr>
          <w:color w:val="181818"/>
          <w:sz w:val="28"/>
          <w:szCs w:val="28"/>
        </w:rPr>
        <w:t>"Пусть поддержание дисциплины всегда происходит строго и убедительно, но не шутливо или яростно, чтобы возбуждать страх и уважение, а не смех или ненависть. Следовательно, при руководстве юношеском должна иметь место кротость без легкомыслия, при взысканиях – порицание без язвительности, при наказаниях – строгость без свирепости".</w:t>
      </w:r>
    </w:p>
    <w:p w:rsidR="007A5BFC" w:rsidRPr="007A5BFC" w:rsidRDefault="007A5BFC" w:rsidP="002D043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A5BFC" w:rsidRPr="007A5BF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B53" w:rsidRDefault="00412B53" w:rsidP="00A561F6">
      <w:pPr>
        <w:spacing w:after="0" w:line="240" w:lineRule="auto"/>
      </w:pPr>
      <w:r>
        <w:separator/>
      </w:r>
    </w:p>
  </w:endnote>
  <w:endnote w:type="continuationSeparator" w:id="0">
    <w:p w:rsidR="00412B53" w:rsidRDefault="00412B53" w:rsidP="00A5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478182"/>
      <w:docPartObj>
        <w:docPartGallery w:val="Page Numbers (Bottom of Page)"/>
        <w:docPartUnique/>
      </w:docPartObj>
    </w:sdtPr>
    <w:sdtContent>
      <w:p w:rsidR="00A561F6" w:rsidRDefault="00A561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561F6" w:rsidRDefault="00A561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B53" w:rsidRDefault="00412B53" w:rsidP="00A561F6">
      <w:pPr>
        <w:spacing w:after="0" w:line="240" w:lineRule="auto"/>
      </w:pPr>
      <w:r>
        <w:separator/>
      </w:r>
    </w:p>
  </w:footnote>
  <w:footnote w:type="continuationSeparator" w:id="0">
    <w:p w:rsidR="00412B53" w:rsidRDefault="00412B53" w:rsidP="00A56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5BFC"/>
    <w:rsid w:val="002D043C"/>
    <w:rsid w:val="00412B53"/>
    <w:rsid w:val="007A5BFC"/>
    <w:rsid w:val="00A561F6"/>
    <w:rsid w:val="00E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7A5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56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61F6"/>
  </w:style>
  <w:style w:type="paragraph" w:styleId="a6">
    <w:name w:val="footer"/>
    <w:basedOn w:val="a"/>
    <w:link w:val="a7"/>
    <w:uiPriority w:val="99"/>
    <w:unhideWhenUsed/>
    <w:rsid w:val="00A56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61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2077</Characters>
  <Application>Microsoft Office Word</Application>
  <DocSecurity>0</DocSecurity>
  <Lines>17</Lines>
  <Paragraphs>4</Paragraphs>
  <ScaleCrop>false</ScaleCrop>
  <Company>Krokoz™ Inc.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ASUS</cp:lastModifiedBy>
  <cp:revision>5</cp:revision>
  <dcterms:created xsi:type="dcterms:W3CDTF">2015-04-22T10:08:00Z</dcterms:created>
  <dcterms:modified xsi:type="dcterms:W3CDTF">2016-01-08T14:26:00Z</dcterms:modified>
</cp:coreProperties>
</file>